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2D42" w14:textId="77777777" w:rsidR="00F315E1" w:rsidRPr="00F315E1" w:rsidRDefault="00F315E1" w:rsidP="00F31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15E1">
        <w:rPr>
          <w:rFonts w:ascii="Times New Roman" w:eastAsia="Times New Roman" w:hAnsi="Times New Roman" w:cs="Times New Roman"/>
          <w:b/>
          <w:bCs/>
          <w:sz w:val="27"/>
          <w:szCs w:val="27"/>
        </w:rPr>
        <w:t>[CITY NAME] – Public Notice of Severance Agreement</w:t>
      </w:r>
    </w:p>
    <w:p w14:paraId="556A43EC" w14:textId="77777777" w:rsidR="00F315E1" w:rsidRPr="00F315E1" w:rsidRDefault="00F315E1" w:rsidP="00F31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Pursuant to </w:t>
      </w: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Texas Local Government Code, Section 180.011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>, the following severance agreement information is posted publicly while maintaining confidentiality of employee records.</w:t>
      </w:r>
    </w:p>
    <w:p w14:paraId="68BC93D1" w14:textId="77777777" w:rsidR="00F315E1" w:rsidRPr="00F315E1" w:rsidRDefault="00F315E1" w:rsidP="00F31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Position Title: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[Generic Title – No names included]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br/>
      </w: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[Department Name]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br/>
      </w: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Severance Amount: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$[Amount or Range]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br/>
      </w: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 of Separation: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[MM/DD/YYYY]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br/>
      </w: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Funding Source: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[General Fund / Grant / Enterprise Fund]</w:t>
      </w:r>
    </w:p>
    <w:p w14:paraId="257FA606" w14:textId="77777777" w:rsidR="00F315E1" w:rsidRPr="00F315E1" w:rsidRDefault="00F315E1" w:rsidP="00F31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5E1">
        <w:rPr>
          <w:rFonts w:ascii="Times New Roman" w:eastAsia="Times New Roman" w:hAnsi="Times New Roman" w:cs="Times New Roman"/>
          <w:i/>
          <w:iCs/>
          <w:sz w:val="24"/>
          <w:szCs w:val="24"/>
        </w:rPr>
        <w:t>Note: Personal identifiers and confidential employment records are protected in accordance with applicable privacy laws. Severance agreements are subject to the limitations outlined in H.B. No. 762, including a maximum payout equivalent to 20 weeks of regular compensation and the exclusion of severance pay in cases of misconduct.</w:t>
      </w:r>
    </w:p>
    <w:p w14:paraId="2D10F9A4" w14:textId="77777777" w:rsidR="00F315E1" w:rsidRPr="00F315E1" w:rsidRDefault="00F315E1" w:rsidP="00F31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Posted on: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[MM/DD/YYYY]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br/>
      </w:r>
      <w:r w:rsidRPr="00F315E1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by:</w:t>
      </w:r>
      <w:r w:rsidRPr="00F315E1">
        <w:rPr>
          <w:rFonts w:ascii="Times New Roman" w:eastAsia="Times New Roman" w:hAnsi="Times New Roman" w:cs="Times New Roman"/>
          <w:sz w:val="24"/>
          <w:szCs w:val="24"/>
        </w:rPr>
        <w:t xml:space="preserve"> [City Manager / Human Resources Director]</w:t>
      </w:r>
    </w:p>
    <w:p w14:paraId="4DC57CCF" w14:textId="14D65C21" w:rsidR="00A918EF" w:rsidRPr="00F315E1" w:rsidRDefault="00A918EF" w:rsidP="00F315E1"/>
    <w:sectPr w:rsidR="00A918EF" w:rsidRPr="00F315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1247739">
    <w:abstractNumId w:val="8"/>
  </w:num>
  <w:num w:numId="2" w16cid:durableId="1322849796">
    <w:abstractNumId w:val="6"/>
  </w:num>
  <w:num w:numId="3" w16cid:durableId="1293973922">
    <w:abstractNumId w:val="5"/>
  </w:num>
  <w:num w:numId="4" w16cid:durableId="1490825230">
    <w:abstractNumId w:val="4"/>
  </w:num>
  <w:num w:numId="5" w16cid:durableId="1635132858">
    <w:abstractNumId w:val="7"/>
  </w:num>
  <w:num w:numId="6" w16cid:durableId="330304789">
    <w:abstractNumId w:val="3"/>
  </w:num>
  <w:num w:numId="7" w16cid:durableId="1705790222">
    <w:abstractNumId w:val="2"/>
  </w:num>
  <w:num w:numId="8" w16cid:durableId="1646740756">
    <w:abstractNumId w:val="1"/>
  </w:num>
  <w:num w:numId="9" w16cid:durableId="150223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7527"/>
    <w:rsid w:val="00A918EF"/>
    <w:rsid w:val="00AA1D8D"/>
    <w:rsid w:val="00B47730"/>
    <w:rsid w:val="00CB0664"/>
    <w:rsid w:val="00F315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26BB7"/>
  <w14:defaultImageDpi w14:val="300"/>
  <w15:docId w15:val="{840C6290-24B0-4563-9E3C-F8E8BA22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Faulkner</cp:lastModifiedBy>
  <cp:revision>2</cp:revision>
  <dcterms:created xsi:type="dcterms:W3CDTF">2013-12-23T23:15:00Z</dcterms:created>
  <dcterms:modified xsi:type="dcterms:W3CDTF">2025-09-05T03:23:00Z</dcterms:modified>
  <cp:category/>
</cp:coreProperties>
</file>